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51" w:rsidRPr="008002A0" w:rsidRDefault="00766479" w:rsidP="007A6612">
      <w:pPr>
        <w:jc w:val="center"/>
        <w:rPr>
          <w:rFonts w:ascii="Century Gothic" w:hAnsi="Century Gothic"/>
          <w:b/>
        </w:rPr>
      </w:pPr>
      <w:r w:rsidRPr="008002A0">
        <w:rPr>
          <w:rFonts w:ascii="Century Gothic" w:hAnsi="Century Gothic"/>
          <w:b/>
          <w:sz w:val="28"/>
          <w:szCs w:val="28"/>
          <w:u w:val="single"/>
        </w:rPr>
        <w:t>YEAR 10</w:t>
      </w:r>
      <w:r w:rsidR="00B215D8" w:rsidRPr="008002A0">
        <w:rPr>
          <w:rFonts w:ascii="Century Gothic" w:hAnsi="Century Gothic"/>
          <w:b/>
          <w:sz w:val="28"/>
          <w:szCs w:val="28"/>
          <w:u w:val="single"/>
        </w:rPr>
        <w:t xml:space="preserve"> HISTORY</w:t>
      </w:r>
      <w:r w:rsidRPr="008002A0">
        <w:rPr>
          <w:rFonts w:ascii="Century Gothic" w:hAnsi="Century Gothic"/>
          <w:b/>
          <w:sz w:val="28"/>
          <w:szCs w:val="28"/>
          <w:u w:val="single"/>
        </w:rPr>
        <w:t xml:space="preserve"> R</w:t>
      </w:r>
      <w:bookmarkStart w:id="0" w:name="_GoBack"/>
      <w:bookmarkEnd w:id="0"/>
      <w:r w:rsidRPr="008002A0">
        <w:rPr>
          <w:rFonts w:ascii="Century Gothic" w:hAnsi="Century Gothic"/>
          <w:b/>
          <w:sz w:val="28"/>
          <w:szCs w:val="28"/>
          <w:u w:val="single"/>
        </w:rPr>
        <w:t>EVISION</w:t>
      </w:r>
      <w:r w:rsidR="008002A0" w:rsidRPr="008002A0">
        <w:rPr>
          <w:rFonts w:ascii="Century Gothic" w:hAnsi="Century Gothic"/>
          <w:b/>
          <w:sz w:val="28"/>
          <w:szCs w:val="28"/>
          <w:u w:val="single"/>
        </w:rPr>
        <w:t xml:space="preserve"> 2017</w:t>
      </w:r>
      <w:r w:rsidRPr="008002A0">
        <w:rPr>
          <w:rFonts w:ascii="Century Gothic" w:hAnsi="Century Gothic"/>
          <w:b/>
          <w:sz w:val="28"/>
          <w:szCs w:val="28"/>
          <w:u w:val="single"/>
        </w:rPr>
        <w:t xml:space="preserve"> CHECKLIST</w:t>
      </w:r>
      <w:r w:rsidRPr="008002A0">
        <w:rPr>
          <w:rFonts w:ascii="Century Gothic" w:hAnsi="Century Gothic"/>
          <w:b/>
        </w:rPr>
        <w:t>:</w:t>
      </w:r>
    </w:p>
    <w:p w:rsidR="00766479" w:rsidRPr="007A6612" w:rsidRDefault="00766479">
      <w:pPr>
        <w:rPr>
          <w:rFonts w:ascii="Century Gothic" w:hAnsi="Century Gothic"/>
          <w:b/>
          <w:color w:val="FF0000"/>
        </w:rPr>
      </w:pPr>
      <w:r w:rsidRPr="007A6612">
        <w:rPr>
          <w:rFonts w:ascii="Century Gothic" w:hAnsi="Century Gothic"/>
          <w:b/>
          <w:color w:val="FF0000"/>
        </w:rPr>
        <w:t>PAPER 1)</w:t>
      </w:r>
    </w:p>
    <w:p w:rsidR="00766479" w:rsidRPr="007A6612" w:rsidRDefault="007A6612">
      <w:pPr>
        <w:rPr>
          <w:rFonts w:ascii="Century Gothic" w:hAnsi="Century Gothic"/>
          <w:b/>
          <w:color w:val="FF0000"/>
        </w:rPr>
      </w:pPr>
      <w:r w:rsidRPr="007A6612">
        <w:rPr>
          <w:rFonts w:ascii="Century Gothic" w:hAnsi="Century Gothic"/>
          <w:b/>
          <w:color w:val="FF0000"/>
        </w:rPr>
        <w:t xml:space="preserve">EXAM QUESTIONS- 5 marks (a describe) 10 marks (explain why) </w:t>
      </w:r>
      <w:r w:rsidR="00766479" w:rsidRPr="007A6612">
        <w:rPr>
          <w:rFonts w:ascii="Century Gothic" w:hAnsi="Century Gothic"/>
          <w:b/>
          <w:color w:val="FF0000"/>
        </w:rPr>
        <w:t xml:space="preserve">20, 25 </w:t>
      </w:r>
      <w:r w:rsidRPr="007A6612">
        <w:rPr>
          <w:rFonts w:ascii="Century Gothic" w:hAnsi="Century Gothic"/>
          <w:b/>
          <w:color w:val="FF0000"/>
        </w:rPr>
        <w:t>marks (interpretation)</w:t>
      </w:r>
    </w:p>
    <w:p w:rsidR="00766479" w:rsidRPr="007A6612" w:rsidRDefault="00766479" w:rsidP="00766479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</w:rPr>
      </w:pPr>
      <w:r w:rsidRPr="007A6612">
        <w:rPr>
          <w:rFonts w:ascii="Century Gothic" w:hAnsi="Century Gothic" w:cs="Calibri-Bold"/>
          <w:b/>
          <w:bCs/>
          <w:color w:val="000000"/>
        </w:rPr>
        <w:t xml:space="preserve">Conflict and co-operation 1918–1939: </w:t>
      </w:r>
      <w:r w:rsidRPr="007A6612">
        <w:rPr>
          <w:rFonts w:ascii="Century Gothic" w:hAnsi="Century Gothic" w:cs="Calibri"/>
          <w:color w:val="000000"/>
        </w:rPr>
        <w:t>Successes and failures of internationalist approaches in the 1920s and the retreat to nationalism in the 1930s.</w:t>
      </w:r>
    </w:p>
    <w:p w:rsidR="00766479" w:rsidRPr="007A6612" w:rsidRDefault="00766479" w:rsidP="007664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</w:rPr>
      </w:pPr>
      <w:r w:rsidRPr="007A6612">
        <w:rPr>
          <w:rFonts w:ascii="Century Gothic" w:hAnsi="Century Gothic" w:cs="Calibri"/>
          <w:color w:val="000000"/>
        </w:rPr>
        <w:t>The Versailles Peace Settlement; the League of Nations in the 1920s; international agreements in the 1920s</w:t>
      </w:r>
    </w:p>
    <w:p w:rsidR="00766479" w:rsidRPr="007A6612" w:rsidRDefault="00766479" w:rsidP="007664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</w:rPr>
      </w:pPr>
      <w:r w:rsidRPr="007A6612">
        <w:rPr>
          <w:rFonts w:ascii="Century Gothic" w:hAnsi="Century Gothic" w:cs="Calibri"/>
          <w:color w:val="000000"/>
        </w:rPr>
        <w:t>(Dawes Plan 1924, Locarno 1925, Kellogg-Briand 1928, Young Plan 1929); attempts at disarmament.</w:t>
      </w:r>
    </w:p>
    <w:p w:rsidR="00766479" w:rsidRPr="007A6612" w:rsidRDefault="00766479" w:rsidP="007664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</w:rPr>
      </w:pPr>
      <w:r w:rsidRPr="007A6612">
        <w:rPr>
          <w:rFonts w:ascii="Century Gothic" w:hAnsi="Century Gothic" w:cs="Calibri"/>
          <w:color w:val="000000"/>
        </w:rPr>
        <w:t>The impact of the worldwide economic depression.</w:t>
      </w:r>
    </w:p>
    <w:p w:rsidR="00766479" w:rsidRPr="007A6612" w:rsidRDefault="00766479" w:rsidP="007664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</w:rPr>
      </w:pPr>
      <w:r w:rsidRPr="007A6612">
        <w:rPr>
          <w:rFonts w:ascii="Century Gothic" w:hAnsi="Century Gothic" w:cs="Calibri"/>
          <w:color w:val="000000"/>
        </w:rPr>
        <w:t>Tension in Europe in the 1930s, including the failure of the League of Nations, the policy of Appeasement and outbreak of war in 1939.</w:t>
      </w:r>
    </w:p>
    <w:p w:rsidR="00766479" w:rsidRPr="007A6612" w:rsidRDefault="00766479" w:rsidP="00766479">
      <w:pPr>
        <w:pStyle w:val="ListParagraph"/>
        <w:autoSpaceDE w:val="0"/>
        <w:autoSpaceDN w:val="0"/>
        <w:adjustRightInd w:val="0"/>
        <w:ind w:left="360"/>
        <w:jc w:val="both"/>
        <w:rPr>
          <w:rFonts w:ascii="Century Gothic" w:hAnsi="Century Gothic" w:cs="Calibri"/>
          <w:color w:val="000000"/>
        </w:rPr>
      </w:pPr>
    </w:p>
    <w:p w:rsidR="00766479" w:rsidRPr="007A6612" w:rsidRDefault="00766479" w:rsidP="007664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-Bold"/>
          <w:b/>
          <w:bCs/>
          <w:color w:val="000000"/>
        </w:rPr>
      </w:pPr>
      <w:r w:rsidRPr="007A6612">
        <w:rPr>
          <w:rFonts w:ascii="Century Gothic" w:hAnsi="Century Gothic" w:cs="Calibri-Bold"/>
          <w:b/>
          <w:bCs/>
          <w:color w:val="000000"/>
        </w:rPr>
        <w:t>Changing interpretations of Appeasement:</w:t>
      </w:r>
    </w:p>
    <w:p w:rsidR="00766479" w:rsidRPr="007A6612" w:rsidRDefault="00766479" w:rsidP="007664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-Bold"/>
          <w:b/>
          <w:bCs/>
          <w:color w:val="000000"/>
        </w:rPr>
      </w:pPr>
      <w:r w:rsidRPr="007A6612">
        <w:rPr>
          <w:rFonts w:ascii="Century Gothic" w:hAnsi="Century Gothic" w:cs="Calibri-Bold"/>
          <w:bCs/>
        </w:rPr>
        <w:t>How and why the following have resulted in differing interpretations of appeasement: the Second World War. Must study the 5 different interpretations on appeasement.</w:t>
      </w:r>
    </w:p>
    <w:p w:rsidR="00766479" w:rsidRPr="007A6612" w:rsidRDefault="00766479" w:rsidP="00766479">
      <w:pPr>
        <w:pStyle w:val="ListParagraph"/>
        <w:rPr>
          <w:rFonts w:ascii="Century Gothic" w:hAnsi="Century Gothic" w:cs="Calibri-Bold"/>
          <w:b/>
          <w:bCs/>
          <w:color w:val="000000"/>
        </w:rPr>
      </w:pPr>
    </w:p>
    <w:p w:rsidR="00766479" w:rsidRPr="007A6612" w:rsidRDefault="00766479" w:rsidP="00766479">
      <w:pPr>
        <w:autoSpaceDE w:val="0"/>
        <w:autoSpaceDN w:val="0"/>
        <w:adjustRightInd w:val="0"/>
        <w:jc w:val="both"/>
        <w:rPr>
          <w:rFonts w:ascii="Century Gothic" w:hAnsi="Century Gothic" w:cs="Calibri-Bold"/>
          <w:b/>
          <w:bCs/>
          <w:color w:val="000000"/>
        </w:rPr>
      </w:pPr>
      <w:r w:rsidRPr="007A6612">
        <w:rPr>
          <w:rFonts w:ascii="Century Gothic" w:hAnsi="Century Gothic" w:cs="Calibri-Bold"/>
          <w:b/>
          <w:bCs/>
          <w:color w:val="000000"/>
        </w:rPr>
        <w:t>The Cold War 1945–c.1989</w:t>
      </w:r>
    </w:p>
    <w:p w:rsidR="00766479" w:rsidRPr="007A6612" w:rsidRDefault="00766479" w:rsidP="0076647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</w:rPr>
      </w:pPr>
      <w:r w:rsidRPr="007A6612">
        <w:rPr>
          <w:rFonts w:ascii="Century Gothic" w:hAnsi="Century Gothic" w:cs="Calibri"/>
          <w:color w:val="000000"/>
        </w:rPr>
        <w:t>The changing international order after 1945 and its consequences</w:t>
      </w:r>
    </w:p>
    <w:p w:rsidR="00766479" w:rsidRPr="007A6612" w:rsidRDefault="00766479" w:rsidP="0076647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</w:rPr>
      </w:pPr>
      <w:r w:rsidRPr="007A6612">
        <w:rPr>
          <w:rFonts w:ascii="Century Gothic" w:hAnsi="Century Gothic" w:cs="Calibri"/>
          <w:color w:val="000000"/>
        </w:rPr>
        <w:t xml:space="preserve">Emerging super-power rivalry 1945–1949; actions of the USSR in Eastern Europe 1945–1948 and response of USA and its allies. </w:t>
      </w:r>
    </w:p>
    <w:p w:rsidR="00766479" w:rsidRPr="007A6612" w:rsidRDefault="00766479" w:rsidP="00766479">
      <w:pPr>
        <w:pStyle w:val="ListParagraph"/>
        <w:autoSpaceDE w:val="0"/>
        <w:autoSpaceDN w:val="0"/>
        <w:adjustRightInd w:val="0"/>
        <w:ind w:left="360"/>
        <w:jc w:val="both"/>
        <w:rPr>
          <w:rFonts w:ascii="Century Gothic" w:hAnsi="Century Gothic" w:cs="Calibri"/>
          <w:color w:val="000000"/>
        </w:rPr>
      </w:pPr>
      <w:r w:rsidRPr="007A6612">
        <w:rPr>
          <w:rFonts w:ascii="Century Gothic" w:hAnsi="Century Gothic" w:cs="Calibri"/>
          <w:color w:val="000000"/>
        </w:rPr>
        <w:t>Cold War confrontations: Berlin Wall 1961 and the Cuban Missile Crisis 1962; Cold War conflicts: Vietnam War, the Soviet war in Afghanistan.</w:t>
      </w:r>
    </w:p>
    <w:p w:rsidR="00766479" w:rsidRPr="007A6612" w:rsidRDefault="00766479" w:rsidP="00766479">
      <w:pPr>
        <w:pStyle w:val="ListParagraph"/>
        <w:autoSpaceDE w:val="0"/>
        <w:autoSpaceDN w:val="0"/>
        <w:adjustRightInd w:val="0"/>
        <w:ind w:left="360"/>
        <w:jc w:val="both"/>
        <w:rPr>
          <w:rFonts w:ascii="Century Gothic" w:hAnsi="Century Gothic" w:cs="Calibri-Bold"/>
          <w:bCs/>
        </w:rPr>
      </w:pPr>
      <w:r w:rsidRPr="007A6612">
        <w:rPr>
          <w:rFonts w:ascii="Century Gothic" w:hAnsi="Century Gothic" w:cs="Calibri-Bold"/>
          <w:bCs/>
        </w:rPr>
        <w:t>Changing interpretations of the responsibility for Cold War tensions:</w:t>
      </w:r>
    </w:p>
    <w:p w:rsidR="00766479" w:rsidRPr="007A6612" w:rsidRDefault="00766479" w:rsidP="0076647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-Bold"/>
          <w:b/>
          <w:bCs/>
          <w:color w:val="000000"/>
        </w:rPr>
      </w:pPr>
      <w:r w:rsidRPr="007A6612">
        <w:rPr>
          <w:rFonts w:ascii="Century Gothic" w:hAnsi="Century Gothic" w:cs="Calibri"/>
          <w:color w:val="000000"/>
        </w:rPr>
        <w:t xml:space="preserve">How and why the following have resulted in differing interpretations of the Cold War: the internal culture and politics of the USSR and USA; the Vietnam War; new sources of evidence c.1990 onwards. </w:t>
      </w:r>
      <w:r w:rsidRPr="007A6612">
        <w:rPr>
          <w:rFonts w:ascii="Century Gothic" w:hAnsi="Century Gothic" w:cs="Calibri-Bold"/>
          <w:bCs/>
        </w:rPr>
        <w:t>Must study the 5 different interpretations on appeasement.</w:t>
      </w:r>
    </w:p>
    <w:p w:rsidR="00766479" w:rsidRPr="007A6612" w:rsidRDefault="00766479" w:rsidP="00766479">
      <w:pPr>
        <w:pStyle w:val="ListParagraph"/>
        <w:rPr>
          <w:rFonts w:ascii="Century Gothic" w:hAnsi="Century Gothic" w:cs="Calibri-Bold"/>
          <w:b/>
          <w:bCs/>
          <w:color w:val="000000"/>
        </w:rPr>
      </w:pPr>
    </w:p>
    <w:p w:rsidR="00766479" w:rsidRPr="007A6612" w:rsidRDefault="00766479" w:rsidP="00766479">
      <w:pPr>
        <w:autoSpaceDE w:val="0"/>
        <w:autoSpaceDN w:val="0"/>
        <w:adjustRightInd w:val="0"/>
        <w:jc w:val="both"/>
        <w:rPr>
          <w:rFonts w:ascii="Century Gothic" w:hAnsi="Century Gothic" w:cs="Calibri-Bold"/>
          <w:b/>
          <w:bCs/>
          <w:color w:val="000000"/>
        </w:rPr>
      </w:pPr>
      <w:r w:rsidRPr="007A6612">
        <w:rPr>
          <w:rFonts w:ascii="Century Gothic" w:hAnsi="Century Gothic" w:cs="Calibri-Bold"/>
          <w:b/>
          <w:bCs/>
          <w:color w:val="000000"/>
        </w:rPr>
        <w:t>From the end of the Cold War to 9/11</w:t>
      </w:r>
    </w:p>
    <w:p w:rsidR="00766479" w:rsidRPr="007A6612" w:rsidRDefault="00766479" w:rsidP="00766479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</w:rPr>
      </w:pPr>
      <w:r w:rsidRPr="007A6612">
        <w:rPr>
          <w:rFonts w:ascii="Century Gothic" w:hAnsi="Century Gothic" w:cs="Calibri"/>
          <w:color w:val="000000"/>
        </w:rPr>
        <w:t>The ending of the Cold War and the emergence of new challenges to the international order, Gorbachev and the end of the Cold War; consequences of the Soviet war in Afghanistan: the rise of the Taliban and the origins of Al-Qaeda; Al-Qaeda activity from the 1990s culminating in 9/11.</w:t>
      </w:r>
    </w:p>
    <w:p w:rsidR="00766479" w:rsidRPr="007A6612" w:rsidRDefault="00766479" w:rsidP="00766479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color w:val="FF0000"/>
        </w:rPr>
      </w:pPr>
      <w:r w:rsidRPr="007A6612">
        <w:rPr>
          <w:rFonts w:ascii="Century Gothic" w:hAnsi="Century Gothic" w:cs="Calibri"/>
          <w:b/>
          <w:color w:val="FF0000"/>
        </w:rPr>
        <w:t>GERMAN DEPTH STUDY:</w:t>
      </w:r>
    </w:p>
    <w:p w:rsidR="00766479" w:rsidRPr="007A6612" w:rsidRDefault="00766479" w:rsidP="007A6612">
      <w:pPr>
        <w:rPr>
          <w:rFonts w:ascii="Century Gothic" w:hAnsi="Century Gothic"/>
          <w:b/>
          <w:color w:val="FF0000"/>
        </w:rPr>
      </w:pPr>
      <w:r w:rsidRPr="007A6612">
        <w:rPr>
          <w:rFonts w:ascii="Century Gothic" w:hAnsi="Century Gothic"/>
          <w:b/>
          <w:color w:val="FF0000"/>
        </w:rPr>
        <w:t>EXAM QUESTIONS- 2 mark</w:t>
      </w:r>
      <w:r w:rsidR="007A6612" w:rsidRPr="007A6612">
        <w:rPr>
          <w:rFonts w:ascii="Century Gothic" w:hAnsi="Century Gothic"/>
          <w:b/>
          <w:color w:val="FF0000"/>
        </w:rPr>
        <w:t>s</w:t>
      </w:r>
      <w:r w:rsidRPr="007A6612">
        <w:rPr>
          <w:rFonts w:ascii="Century Gothic" w:hAnsi="Century Gothic"/>
          <w:b/>
          <w:color w:val="FF0000"/>
        </w:rPr>
        <w:t xml:space="preserve"> (a describe</w:t>
      </w:r>
      <w:r w:rsidR="007A6612" w:rsidRPr="007A6612">
        <w:rPr>
          <w:rFonts w:ascii="Century Gothic" w:hAnsi="Century Gothic"/>
          <w:b/>
          <w:color w:val="FF0000"/>
        </w:rPr>
        <w:t>) 10 marks (explain why) 5 marks (source question</w:t>
      </w:r>
      <w:proofErr w:type="gramStart"/>
      <w:r w:rsidR="007A6612" w:rsidRPr="007A6612">
        <w:rPr>
          <w:rFonts w:ascii="Century Gothic" w:hAnsi="Century Gothic"/>
          <w:b/>
          <w:color w:val="FF0000"/>
        </w:rPr>
        <w:t>)  18</w:t>
      </w:r>
      <w:proofErr w:type="gramEnd"/>
      <w:r w:rsidR="007A6612" w:rsidRPr="007A6612">
        <w:rPr>
          <w:rFonts w:ascii="Century Gothic" w:hAnsi="Century Gothic"/>
          <w:b/>
          <w:color w:val="FF0000"/>
        </w:rPr>
        <w:t xml:space="preserve"> marks (how far)</w:t>
      </w:r>
    </w:p>
    <w:p w:rsidR="00766479" w:rsidRPr="007A6612" w:rsidRDefault="00766479" w:rsidP="00766479">
      <w:pPr>
        <w:rPr>
          <w:rFonts w:ascii="Century Gothic" w:hAnsi="Century Gothic"/>
          <w:b/>
        </w:rPr>
      </w:pPr>
      <w:r w:rsidRPr="007A6612">
        <w:rPr>
          <w:rFonts w:ascii="Century Gothic" w:hAnsi="Century Gothic"/>
          <w:b/>
        </w:rPr>
        <w:lastRenderedPageBreak/>
        <w:t>The rise and consolidation of the Nazi regime 1925–1934:</w:t>
      </w:r>
    </w:p>
    <w:p w:rsidR="00766479" w:rsidRPr="007A6612" w:rsidRDefault="00766479" w:rsidP="00766479">
      <w:pPr>
        <w:rPr>
          <w:rFonts w:ascii="Century Gothic" w:hAnsi="Century Gothic"/>
        </w:rPr>
      </w:pPr>
      <w:r w:rsidRPr="007A6612">
        <w:rPr>
          <w:rFonts w:ascii="Century Gothic" w:hAnsi="Century Gothic"/>
        </w:rPr>
        <w:t>Strengths and weaknesses of the Weimar Republic 1925–1928, including Nazi policies in the 1920s and the position of the party in 1928; the impact of the Depression on different groups in Germany; the political, social and economic crisis of 1929–1933; rising support for Nazis 1929–1933; the Nazi consolidation of power 1933–1934, including the Reichstag Fire, the suspension of the Weimar constitution and the Enabling Act, the elections of March 1933, the takeover of/or collaboration with key institutions (particularly the army), and the elimination of opposition (including trade unions, opposition parties and the SA).</w:t>
      </w:r>
    </w:p>
    <w:p w:rsidR="00766479" w:rsidRPr="007A6612" w:rsidRDefault="00766479" w:rsidP="00766479">
      <w:pPr>
        <w:rPr>
          <w:rFonts w:ascii="Century Gothic" w:hAnsi="Century Gothic"/>
          <w:b/>
        </w:rPr>
      </w:pPr>
      <w:r w:rsidRPr="007A6612">
        <w:rPr>
          <w:rFonts w:ascii="Century Gothic" w:hAnsi="Century Gothic"/>
          <w:b/>
        </w:rPr>
        <w:t>Nazi Germany and its people 1933–1939:</w:t>
      </w:r>
    </w:p>
    <w:p w:rsidR="00766479" w:rsidRPr="007A6612" w:rsidRDefault="00766479" w:rsidP="00766479">
      <w:pPr>
        <w:rPr>
          <w:rFonts w:ascii="Century Gothic" w:hAnsi="Century Gothic"/>
          <w:b/>
        </w:rPr>
      </w:pPr>
      <w:r w:rsidRPr="007A6612">
        <w:rPr>
          <w:rFonts w:ascii="Century Gothic" w:hAnsi="Century Gothic"/>
        </w:rPr>
        <w:t>Elements of the Nazi terror state, including the SA, SS, Gestapo, SD, courts and police; Nazi use of culture and propaganda; personal popularity of Hitler; attempts to create a National Community; economic policies of Nazi regime and their effects on sections of German society (winners and losers); Nazi social policies, including policies on women and youth; the lack of effective opposition to the regime; persecution of Jews and other groups, including Roma, Jehovah’s Witnesses and homosexuals; eugenics policies.</w:t>
      </w:r>
      <w:r w:rsidRPr="007A6612">
        <w:rPr>
          <w:rFonts w:ascii="Century Gothic" w:hAnsi="Century Gothic"/>
          <w:b/>
        </w:rPr>
        <w:t xml:space="preserve"> </w:t>
      </w:r>
    </w:p>
    <w:p w:rsidR="00766479" w:rsidRPr="007A6612" w:rsidRDefault="00766479" w:rsidP="00766479">
      <w:pPr>
        <w:rPr>
          <w:rFonts w:ascii="Century Gothic" w:hAnsi="Century Gothic"/>
          <w:b/>
        </w:rPr>
      </w:pPr>
      <w:r w:rsidRPr="007A6612">
        <w:rPr>
          <w:rFonts w:ascii="Century Gothic" w:hAnsi="Century Gothic"/>
          <w:b/>
        </w:rPr>
        <w:t>War and its legacy 1939–1955:</w:t>
      </w:r>
    </w:p>
    <w:p w:rsidR="00766479" w:rsidRPr="007A6612" w:rsidRDefault="00766479" w:rsidP="00766479">
      <w:pPr>
        <w:rPr>
          <w:rFonts w:ascii="Century Gothic" w:hAnsi="Century Gothic"/>
        </w:rPr>
      </w:pPr>
      <w:r w:rsidRPr="007A6612">
        <w:rPr>
          <w:rFonts w:ascii="Century Gothic" w:hAnsi="Century Gothic"/>
        </w:rPr>
        <w:t>Initial reaction to outbreak of war; changing fortunes of Germany in the war (initial gains and colonisation in East); growing impact of war, including bombing; extent of support for war effort; opposition during war; escalation of racial persecution leading to the Final Solution; defeat and occupation; Allied policy of de-</w:t>
      </w:r>
      <w:proofErr w:type="spellStart"/>
      <w:r w:rsidRPr="007A6612">
        <w:rPr>
          <w:rFonts w:ascii="Century Gothic" w:hAnsi="Century Gothic"/>
        </w:rPr>
        <w:t>Nazification</w:t>
      </w:r>
      <w:proofErr w:type="spellEnd"/>
      <w:r w:rsidRPr="007A6612">
        <w:rPr>
          <w:rFonts w:ascii="Century Gothic" w:hAnsi="Century Gothic"/>
        </w:rPr>
        <w:t xml:space="preserve"> (methods and impact); the differing experiences of people in East and West Germany 1945–1955.</w:t>
      </w:r>
    </w:p>
    <w:p w:rsidR="00766479" w:rsidRPr="007A6612" w:rsidRDefault="00766479" w:rsidP="00766479">
      <w:pPr>
        <w:rPr>
          <w:rFonts w:ascii="Century Gothic" w:hAnsi="Century Gothic"/>
          <w:color w:val="FF0000"/>
        </w:rPr>
      </w:pPr>
      <w:r w:rsidRPr="007A6612">
        <w:rPr>
          <w:rFonts w:ascii="Century Gothic" w:hAnsi="Century Gothic"/>
          <w:b/>
          <w:color w:val="FF0000"/>
        </w:rPr>
        <w:t>PAPER 2) WAR AND BRITISH SOCIETY: 790–c.1500</w:t>
      </w:r>
    </w:p>
    <w:p w:rsidR="007A6612" w:rsidRPr="007A6612" w:rsidRDefault="007A6612" w:rsidP="00766479">
      <w:pPr>
        <w:rPr>
          <w:rFonts w:ascii="Century Gothic" w:hAnsi="Century Gothic"/>
          <w:b/>
          <w:color w:val="FF0000"/>
        </w:rPr>
      </w:pPr>
      <w:r w:rsidRPr="007A6612">
        <w:rPr>
          <w:rFonts w:ascii="Century Gothic" w:hAnsi="Century Gothic"/>
          <w:b/>
          <w:color w:val="FF0000"/>
        </w:rPr>
        <w:t>Describe Question [4 marks]</w:t>
      </w:r>
      <w:proofErr w:type="gramStart"/>
      <w:r w:rsidRPr="007A6612">
        <w:rPr>
          <w:rFonts w:ascii="Century Gothic" w:hAnsi="Century Gothic"/>
          <w:b/>
          <w:color w:val="FF0000"/>
        </w:rPr>
        <w:t>,Explain</w:t>
      </w:r>
      <w:proofErr w:type="gramEnd"/>
      <w:r w:rsidRPr="007A6612">
        <w:rPr>
          <w:rFonts w:ascii="Century Gothic" w:hAnsi="Century Gothic"/>
          <w:b/>
          <w:color w:val="FF0000"/>
        </w:rPr>
        <w:t xml:space="preserve"> why Question [8marks], How far Question [14marks], How far do you agree with this statement Question (wide time period to be covered ) [24 marks]</w:t>
      </w:r>
    </w:p>
    <w:p w:rsidR="00766479" w:rsidRPr="007A6612" w:rsidRDefault="00766479" w:rsidP="0076647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7A6612">
        <w:rPr>
          <w:rFonts w:ascii="Century Gothic" w:hAnsi="Century Gothic"/>
        </w:rPr>
        <w:t>Viking raids on Anglo-Saxon England 790–1066: impact of the raids; responses to the raids.</w:t>
      </w:r>
    </w:p>
    <w:p w:rsidR="00766479" w:rsidRPr="007A6612" w:rsidRDefault="00766479" w:rsidP="0076647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7A6612">
        <w:rPr>
          <w:rFonts w:ascii="Century Gothic" w:hAnsi="Century Gothic"/>
        </w:rPr>
        <w:t>The Norman Conquest: English resistance; the establishment of Norman control under William I; the establishment of the Feudal system; the extent of the impact of the changes introduced by the Normans on different levels of society.</w:t>
      </w:r>
    </w:p>
    <w:p w:rsidR="00766479" w:rsidRPr="007A6612" w:rsidRDefault="00766479" w:rsidP="00766479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7A6612">
        <w:rPr>
          <w:rFonts w:ascii="Century Gothic" w:hAnsi="Century Gothic"/>
        </w:rPr>
        <w:t>Feudal society c.1100–1215: feudal relationship between monarchs and barons; breakdowns in the relationship under Stephen 1135–1154 and John 1214–1216.</w:t>
      </w:r>
    </w:p>
    <w:p w:rsidR="00766479" w:rsidRPr="00766479" w:rsidRDefault="00766479" w:rsidP="00766479">
      <w:pPr>
        <w:rPr>
          <w:rFonts w:ascii="Century Gothic" w:hAnsi="Century Gothic"/>
          <w:b/>
          <w:sz w:val="20"/>
          <w:szCs w:val="20"/>
        </w:rPr>
      </w:pPr>
    </w:p>
    <w:sectPr w:rsidR="00766479" w:rsidRPr="00766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2323"/>
    <w:multiLevelType w:val="hybridMultilevel"/>
    <w:tmpl w:val="7C6E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D6EDE"/>
    <w:multiLevelType w:val="hybridMultilevel"/>
    <w:tmpl w:val="27623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F521B"/>
    <w:multiLevelType w:val="hybridMultilevel"/>
    <w:tmpl w:val="37BEC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2D78F4"/>
    <w:multiLevelType w:val="hybridMultilevel"/>
    <w:tmpl w:val="F13C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9"/>
    <w:rsid w:val="005C2E51"/>
    <w:rsid w:val="00766479"/>
    <w:rsid w:val="007A6612"/>
    <w:rsid w:val="008002A0"/>
    <w:rsid w:val="00B2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79"/>
    <w:pPr>
      <w:spacing w:after="160" w:line="259" w:lineRule="auto"/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766479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79"/>
    <w:pPr>
      <w:spacing w:after="160" w:line="259" w:lineRule="auto"/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766479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A0B457E3</Template>
  <TotalTime>0</TotalTime>
  <Pages>2</Pages>
  <Words>660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Butler</dc:creator>
  <cp:lastModifiedBy>Jennifer Clarke</cp:lastModifiedBy>
  <cp:revision>2</cp:revision>
  <dcterms:created xsi:type="dcterms:W3CDTF">2017-05-04T13:21:00Z</dcterms:created>
  <dcterms:modified xsi:type="dcterms:W3CDTF">2017-05-04T13:21:00Z</dcterms:modified>
</cp:coreProperties>
</file>